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D8707E">
      <w:pPr>
        <w:rPr>
          <w:rFonts w:ascii="微软雅黑" w:hAnsi="微软雅黑" w:eastAsia="微软雅黑" w:cs="微软雅黑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微软雅黑"/>
          <w:color w:val="000000" w:themeColor="text1"/>
          <w:sz w:val="22"/>
          <w:szCs w:val="28"/>
          <w14:textFill>
            <w14:solidFill>
              <w14:schemeClr w14:val="tx1"/>
            </w14:solidFill>
          </w14:textFill>
        </w:rPr>
        <w:t>附件1：</w:t>
      </w:r>
    </w:p>
    <w:p w14:paraId="50858BAF">
      <w:pPr>
        <w:spacing w:line="480" w:lineRule="auto"/>
        <w:jc w:val="center"/>
        <w:rPr>
          <w:rFonts w:hint="eastAsia" w:ascii="微软雅黑" w:hAnsi="微软雅黑" w:eastAsia="微软雅黑" w:cs="微软雅黑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微软雅黑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第二届“钧韵杯”校园钧瓷器型设计大赛报名表</w:t>
      </w:r>
    </w:p>
    <w:tbl>
      <w:tblPr>
        <w:tblStyle w:val="3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56" w:type="dxa"/>
          <w:left w:w="96" w:type="dxa"/>
          <w:bottom w:w="56" w:type="dxa"/>
          <w:right w:w="96" w:type="dxa"/>
        </w:tblCellMar>
      </w:tblPr>
      <w:tblGrid>
        <w:gridCol w:w="865"/>
        <w:gridCol w:w="3168"/>
        <w:gridCol w:w="1487"/>
        <w:gridCol w:w="1487"/>
        <w:gridCol w:w="1488"/>
      </w:tblGrid>
      <w:tr w14:paraId="06C84B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850" w:hRule="atLeast"/>
          <w:jc w:val="center"/>
        </w:trPr>
        <w:tc>
          <w:tcPr>
            <w:tcW w:w="509" w:type="pct"/>
            <w:shd w:val="clear" w:color="auto" w:fill="auto"/>
            <w:vAlign w:val="center"/>
          </w:tcPr>
          <w:p w14:paraId="5DD564B1">
            <w:pPr>
              <w:snapToGrid w:val="0"/>
              <w:spacing w:line="240" w:lineRule="auto"/>
              <w:jc w:val="center"/>
              <w:rPr>
                <w:rFonts w:ascii="微软雅黑" w:hAnsi="微软雅黑" w:eastAsia="微软雅黑" w:cs="微软雅黑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864" w:type="pct"/>
            <w:shd w:val="clear" w:color="auto" w:fill="auto"/>
            <w:vAlign w:val="center"/>
          </w:tcPr>
          <w:p w14:paraId="4FE779D5">
            <w:pPr>
              <w:snapToGrid w:val="0"/>
              <w:spacing w:line="240" w:lineRule="auto"/>
              <w:jc w:val="center"/>
              <w:rPr>
                <w:rFonts w:ascii="微软雅黑" w:hAnsi="微软雅黑" w:eastAsia="微软雅黑" w:cs="微软雅黑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参赛者姓名/团队名称</w:t>
            </w:r>
          </w:p>
        </w:tc>
        <w:tc>
          <w:tcPr>
            <w:tcW w:w="875" w:type="pct"/>
            <w:shd w:val="clear" w:color="auto" w:fill="auto"/>
            <w:vAlign w:val="center"/>
          </w:tcPr>
          <w:p w14:paraId="689895FC">
            <w:pPr>
              <w:snapToGrid w:val="0"/>
              <w:spacing w:line="240" w:lineRule="auto"/>
              <w:jc w:val="center"/>
              <w:rPr>
                <w:rFonts w:ascii="微软雅黑" w:hAnsi="微软雅黑" w:eastAsia="微软雅黑" w:cs="微软雅黑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875" w:type="pct"/>
            <w:shd w:val="clear" w:color="auto" w:fill="auto"/>
            <w:vAlign w:val="center"/>
          </w:tcPr>
          <w:p w14:paraId="5C95C09F">
            <w:pPr>
              <w:snapToGrid w:val="0"/>
              <w:spacing w:line="240" w:lineRule="auto"/>
              <w:jc w:val="center"/>
              <w:rPr>
                <w:rFonts w:hint="default" w:ascii="微软雅黑" w:hAnsi="微软雅黑" w:eastAsia="微软雅黑" w:cs="微软雅黑"/>
                <w:b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参赛</w: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部门/学院</w:t>
            </w:r>
          </w:p>
        </w:tc>
        <w:tc>
          <w:tcPr>
            <w:tcW w:w="875" w:type="pct"/>
            <w:shd w:val="clear" w:color="auto" w:fill="auto"/>
            <w:vAlign w:val="center"/>
          </w:tcPr>
          <w:p w14:paraId="08CC256F">
            <w:pPr>
              <w:snapToGrid w:val="0"/>
              <w:spacing w:line="240" w:lineRule="auto"/>
              <w:jc w:val="center"/>
              <w:rPr>
                <w:rFonts w:ascii="微软雅黑" w:hAnsi="微软雅黑" w:eastAsia="微软雅黑" w:cs="微软雅黑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联系方式</w:t>
            </w:r>
          </w:p>
        </w:tc>
      </w:tr>
      <w:tr w14:paraId="4EF1C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850" w:hRule="atLeast"/>
          <w:jc w:val="center"/>
        </w:trPr>
        <w:tc>
          <w:tcPr>
            <w:tcW w:w="509" w:type="pct"/>
            <w:vAlign w:val="center"/>
          </w:tcPr>
          <w:p w14:paraId="0DCA57E2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864" w:type="pct"/>
            <w:vAlign w:val="center"/>
          </w:tcPr>
          <w:p w14:paraId="63D8CF6A">
            <w:pPr>
              <w:snapToGrid w:val="0"/>
              <w:spacing w:line="240" w:lineRule="auto"/>
              <w:jc w:val="center"/>
              <w:rPr>
                <w:rFonts w:hint="default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7FEE4398">
            <w:pPr>
              <w:snapToGrid w:val="0"/>
              <w:spacing w:line="240" w:lineRule="auto"/>
              <w:jc w:val="center"/>
              <w:rPr>
                <w:rFonts w:hint="default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04BDE8E7">
            <w:pPr>
              <w:snapToGrid w:val="0"/>
              <w:spacing w:line="240" w:lineRule="auto"/>
              <w:jc w:val="center"/>
              <w:rPr>
                <w:rFonts w:hint="default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48590102">
            <w:pPr>
              <w:snapToGrid w:val="0"/>
              <w:spacing w:line="240" w:lineRule="auto"/>
              <w:jc w:val="center"/>
              <w:rPr>
                <w:rFonts w:hint="default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D1A0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850" w:hRule="atLeast"/>
          <w:jc w:val="center"/>
        </w:trPr>
        <w:tc>
          <w:tcPr>
            <w:tcW w:w="509" w:type="pct"/>
            <w:vAlign w:val="center"/>
          </w:tcPr>
          <w:p w14:paraId="5D3BFCC1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864" w:type="pct"/>
            <w:vAlign w:val="center"/>
          </w:tcPr>
          <w:p w14:paraId="79D7A62C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65A7FEEE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0050F2B1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</w:tc>
        <w:tc>
          <w:tcPr>
            <w:tcW w:w="875" w:type="pct"/>
            <w:vAlign w:val="center"/>
          </w:tcPr>
          <w:p w14:paraId="1F9CDF64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D98D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850" w:hRule="atLeast"/>
          <w:jc w:val="center"/>
        </w:trPr>
        <w:tc>
          <w:tcPr>
            <w:tcW w:w="509" w:type="pct"/>
            <w:vAlign w:val="center"/>
          </w:tcPr>
          <w:p w14:paraId="2F022BAF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864" w:type="pct"/>
            <w:vAlign w:val="center"/>
          </w:tcPr>
          <w:p w14:paraId="4666E91D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34D8F0DF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7DB35065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10594DFE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A683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850" w:hRule="atLeast"/>
          <w:jc w:val="center"/>
        </w:trPr>
        <w:tc>
          <w:tcPr>
            <w:tcW w:w="509" w:type="pct"/>
            <w:vAlign w:val="center"/>
          </w:tcPr>
          <w:p w14:paraId="0F4B08CA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864" w:type="pct"/>
            <w:vAlign w:val="center"/>
          </w:tcPr>
          <w:p w14:paraId="13C091A6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7ED85F8A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5A86257E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792F0215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02FE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850" w:hRule="atLeast"/>
          <w:jc w:val="center"/>
        </w:trPr>
        <w:tc>
          <w:tcPr>
            <w:tcW w:w="509" w:type="pct"/>
            <w:vAlign w:val="center"/>
          </w:tcPr>
          <w:p w14:paraId="1BE3B916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864" w:type="pct"/>
            <w:vAlign w:val="center"/>
          </w:tcPr>
          <w:p w14:paraId="537144A7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05E53128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43C442B4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65048FDE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0AE6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850" w:hRule="atLeast"/>
          <w:jc w:val="center"/>
        </w:trPr>
        <w:tc>
          <w:tcPr>
            <w:tcW w:w="509" w:type="pct"/>
            <w:vAlign w:val="center"/>
          </w:tcPr>
          <w:p w14:paraId="12FE7858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864" w:type="pct"/>
            <w:vAlign w:val="center"/>
          </w:tcPr>
          <w:p w14:paraId="5ABEF52E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3CDBA4C5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5F6E587E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75" w:type="pct"/>
            <w:vAlign w:val="center"/>
          </w:tcPr>
          <w:p w14:paraId="248176CD">
            <w:pPr>
              <w:snapToGrid w:val="0"/>
              <w:spacing w:line="240" w:lineRule="auto"/>
              <w:jc w:val="center"/>
              <w:rPr>
                <w:rFonts w:hint="eastAsia" w:ascii="微软雅黑" w:hAnsi="微软雅黑" w:eastAsia="微软雅黑" w:cs="微软雅黑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01CD323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77C43C4"/>
    <w:rsid w:val="5D615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53</Words>
  <Characters>53</Characters>
  <Lines>0</Lines>
  <Paragraphs>0</Paragraphs>
  <TotalTime>0</TotalTime>
  <ScaleCrop>false</ScaleCrop>
  <LinksUpToDate>false</LinksUpToDate>
  <CharactersWithSpaces>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2025-08-29T03:58:00Z</dcterms:created>
  <dc:creator>hp</dc:creator>
  <cp:lastModifiedBy>企业用户_281023354</cp:lastModifiedBy>
  <dcterms:modified xsi:type="dcterms:W3CDTF">2025-09-09T09:56:33Z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eyJoZGlkIjoiYTE5NDc5YjE4MjVjNTc2ZjNiNGI4MjVkNDU4Y2Y2NTAiLCJ1c2VySWQiOiIxNjI3NzgxMTM4In0=</vt:lpwstr>
  </property>
  <property fmtid="{D5CDD505-2E9C-101B-9397-08002B2CF9AE}" pid="4" name="ICV">
    <vt:lpwstr>2807595E812D4010BF0559DEC706C51E_12</vt:lpwstr>
  </property>
</Properties>
</file>