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2DF" w:rsidRPr="003802DF" w:rsidRDefault="003802DF" w:rsidP="003802DF">
      <w:pPr>
        <w:spacing w:line="360" w:lineRule="auto"/>
        <w:jc w:val="left"/>
        <w:rPr>
          <w:rFonts w:asciiTheme="minorEastAsia" w:hAnsiTheme="minorEastAsia"/>
          <w:bCs/>
          <w:sz w:val="24"/>
          <w:szCs w:val="24"/>
        </w:rPr>
      </w:pPr>
      <w:r w:rsidRPr="003802DF">
        <w:rPr>
          <w:rFonts w:asciiTheme="minorEastAsia" w:hAnsiTheme="minorEastAsia" w:hint="eastAsia"/>
          <w:bCs/>
          <w:sz w:val="24"/>
          <w:szCs w:val="24"/>
        </w:rPr>
        <w:t>附件2：</w:t>
      </w:r>
    </w:p>
    <w:p w:rsidR="002F7388" w:rsidRPr="003802DF" w:rsidRDefault="00BD66CA" w:rsidP="003802DF">
      <w:pPr>
        <w:spacing w:line="360" w:lineRule="auto"/>
        <w:ind w:firstLineChars="200" w:firstLine="602"/>
        <w:jc w:val="center"/>
        <w:rPr>
          <w:rFonts w:asciiTheme="minorEastAsia" w:hAnsiTheme="minorEastAsia"/>
          <w:b/>
          <w:bCs/>
          <w:sz w:val="30"/>
          <w:szCs w:val="30"/>
        </w:rPr>
      </w:pPr>
      <w:r w:rsidRPr="00BD66CA">
        <w:rPr>
          <w:rFonts w:asciiTheme="minorEastAsia" w:hAnsiTheme="minorEastAsia" w:hint="eastAsia"/>
          <w:b/>
          <w:bCs/>
          <w:sz w:val="30"/>
          <w:szCs w:val="30"/>
        </w:rPr>
        <w:t>参加报告会需提前做的准备</w:t>
      </w:r>
    </w:p>
    <w:p w:rsidR="00137129" w:rsidRPr="00137129" w:rsidRDefault="00137129" w:rsidP="00780049">
      <w:pPr>
        <w:spacing w:line="360" w:lineRule="auto"/>
        <w:ind w:firstLineChars="200" w:firstLine="480"/>
        <w:rPr>
          <w:rFonts w:asciiTheme="minorEastAsia" w:hAnsiTheme="minorEastAsia"/>
          <w:b/>
          <w:bCs/>
          <w:color w:val="FF0000"/>
          <w:sz w:val="24"/>
          <w:szCs w:val="24"/>
        </w:rPr>
      </w:pPr>
      <w:r w:rsidRPr="00F96561">
        <w:rPr>
          <w:rFonts w:asciiTheme="minorEastAsia" w:hAnsiTheme="minorEastAsia" w:hint="eastAsia"/>
          <w:bCs/>
          <w:sz w:val="24"/>
          <w:szCs w:val="24"/>
        </w:rPr>
        <w:t>为</w:t>
      </w:r>
      <w:r w:rsidR="00573BBB">
        <w:rPr>
          <w:rFonts w:asciiTheme="minorEastAsia" w:hAnsiTheme="minorEastAsia" w:hint="eastAsia"/>
          <w:bCs/>
          <w:sz w:val="24"/>
          <w:szCs w:val="24"/>
        </w:rPr>
        <w:t>增强</w:t>
      </w:r>
      <w:r w:rsidRPr="00F96561">
        <w:rPr>
          <w:rFonts w:asciiTheme="minorEastAsia" w:hAnsiTheme="minorEastAsia" w:hint="eastAsia"/>
          <w:bCs/>
          <w:sz w:val="24"/>
          <w:szCs w:val="24"/>
        </w:rPr>
        <w:t>“信息化教学与移动慕课”</w:t>
      </w:r>
      <w:r w:rsidR="00573BBB" w:rsidRPr="00F96561">
        <w:rPr>
          <w:rFonts w:asciiTheme="minorEastAsia" w:hAnsiTheme="minorEastAsia" w:hint="eastAsia"/>
          <w:bCs/>
          <w:sz w:val="24"/>
          <w:szCs w:val="24"/>
        </w:rPr>
        <w:t>现场</w:t>
      </w:r>
      <w:r w:rsidRPr="00F96561">
        <w:rPr>
          <w:rFonts w:asciiTheme="minorEastAsia" w:hAnsiTheme="minorEastAsia" w:hint="eastAsia"/>
          <w:bCs/>
          <w:sz w:val="24"/>
          <w:szCs w:val="24"/>
        </w:rPr>
        <w:t>教学互动效果，</w:t>
      </w:r>
      <w:r w:rsidR="00573BBB">
        <w:rPr>
          <w:rFonts w:asciiTheme="minorEastAsia" w:hAnsiTheme="minorEastAsia" w:hint="eastAsia"/>
          <w:bCs/>
          <w:sz w:val="24"/>
          <w:szCs w:val="24"/>
        </w:rPr>
        <w:t>蒋爱民教授</w:t>
      </w:r>
      <w:r w:rsidRPr="00F96561">
        <w:rPr>
          <w:rFonts w:asciiTheme="minorEastAsia" w:hAnsiTheme="minorEastAsia" w:hint="eastAsia"/>
          <w:bCs/>
          <w:sz w:val="24"/>
          <w:szCs w:val="24"/>
        </w:rPr>
        <w:t>特别为“郑州轻院”构建了虚拟班“郑州轻院20171207”。请参加交流的老师</w:t>
      </w:r>
      <w:r w:rsidRPr="004F42FB">
        <w:rPr>
          <w:rFonts w:asciiTheme="minorEastAsia" w:hAnsiTheme="minorEastAsia" w:hint="eastAsia"/>
          <w:bCs/>
          <w:sz w:val="24"/>
          <w:szCs w:val="24"/>
        </w:rPr>
        <w:t>提前</w:t>
      </w:r>
      <w:r w:rsidRPr="00D360EF">
        <w:rPr>
          <w:rFonts w:asciiTheme="minorEastAsia" w:hAnsiTheme="minorEastAsia" w:hint="eastAsia"/>
          <w:bCs/>
          <w:sz w:val="24"/>
          <w:szCs w:val="24"/>
        </w:rPr>
        <w:t>在手机上</w:t>
      </w:r>
      <w:r w:rsidRPr="00F96561">
        <w:rPr>
          <w:rFonts w:asciiTheme="minorEastAsia" w:hAnsiTheme="minorEastAsia" w:hint="eastAsia"/>
          <w:bCs/>
          <w:sz w:val="24"/>
          <w:szCs w:val="24"/>
        </w:rPr>
        <w:t>安装好以下2个APP到手机</w:t>
      </w:r>
      <w:r w:rsidR="004F42FB">
        <w:rPr>
          <w:rFonts w:asciiTheme="minorEastAsia" w:hAnsiTheme="minorEastAsia" w:hint="eastAsia"/>
          <w:bCs/>
          <w:sz w:val="24"/>
          <w:szCs w:val="24"/>
        </w:rPr>
        <w:t>。</w:t>
      </w:r>
      <w:r w:rsidR="00780049">
        <w:rPr>
          <w:rFonts w:asciiTheme="minorEastAsia" w:hAnsiTheme="minorEastAsia" w:hint="eastAsia"/>
          <w:bCs/>
          <w:sz w:val="24"/>
          <w:szCs w:val="24"/>
        </w:rPr>
        <w:t>一方面可以现场体验“信息化教学与移动慕课”的</w:t>
      </w:r>
      <w:r w:rsidRPr="00F96561">
        <w:rPr>
          <w:rFonts w:asciiTheme="minorEastAsia" w:hAnsiTheme="minorEastAsia" w:hint="eastAsia"/>
          <w:bCs/>
          <w:sz w:val="24"/>
          <w:szCs w:val="24"/>
        </w:rPr>
        <w:t>手机点名、手机随堂考试、</w:t>
      </w:r>
      <w:r w:rsidR="00780049">
        <w:rPr>
          <w:rFonts w:asciiTheme="minorEastAsia" w:hAnsiTheme="minorEastAsia" w:hint="eastAsia"/>
          <w:bCs/>
          <w:sz w:val="24"/>
          <w:szCs w:val="24"/>
        </w:rPr>
        <w:t>综合成绩自动形成系统解决“课程一考定终身”和红包等功能，另一方面便于</w:t>
      </w:r>
      <w:r w:rsidRPr="00F96561">
        <w:rPr>
          <w:rFonts w:asciiTheme="minorEastAsia" w:hAnsiTheme="minorEastAsia" w:hint="eastAsia"/>
          <w:bCs/>
          <w:sz w:val="24"/>
          <w:szCs w:val="24"/>
        </w:rPr>
        <w:t>利用</w:t>
      </w:r>
      <w:proofErr w:type="gramStart"/>
      <w:r w:rsidRPr="00F96561">
        <w:rPr>
          <w:rFonts w:asciiTheme="minorEastAsia" w:hAnsiTheme="minorEastAsia" w:hint="eastAsia"/>
          <w:bCs/>
          <w:sz w:val="24"/>
          <w:szCs w:val="24"/>
        </w:rPr>
        <w:t>移动慕</w:t>
      </w:r>
      <w:bookmarkStart w:id="0" w:name="_GoBack"/>
      <w:bookmarkEnd w:id="0"/>
      <w:r w:rsidRPr="00F96561">
        <w:rPr>
          <w:rFonts w:asciiTheme="minorEastAsia" w:hAnsiTheme="minorEastAsia" w:hint="eastAsia"/>
          <w:bCs/>
          <w:sz w:val="24"/>
          <w:szCs w:val="24"/>
        </w:rPr>
        <w:t>课上课</w:t>
      </w:r>
      <w:proofErr w:type="gramEnd"/>
      <w:r w:rsidRPr="00F96561">
        <w:rPr>
          <w:rFonts w:asciiTheme="minorEastAsia" w:hAnsiTheme="minorEastAsia" w:hint="eastAsia"/>
          <w:bCs/>
          <w:sz w:val="24"/>
          <w:szCs w:val="24"/>
        </w:rPr>
        <w:t>实战</w:t>
      </w:r>
      <w:r w:rsidR="004F42FB">
        <w:rPr>
          <w:rFonts w:asciiTheme="minorEastAsia" w:hAnsiTheme="minorEastAsia" w:hint="eastAsia"/>
          <w:bCs/>
          <w:sz w:val="24"/>
          <w:szCs w:val="24"/>
        </w:rPr>
        <w:t>。</w:t>
      </w:r>
      <w:r w:rsidRPr="00F96561">
        <w:rPr>
          <w:rFonts w:asciiTheme="minorEastAsia" w:hAnsiTheme="minorEastAsia" w:hint="eastAsia"/>
          <w:bCs/>
          <w:sz w:val="24"/>
          <w:szCs w:val="24"/>
        </w:rPr>
        <w:t>方法如下：</w:t>
      </w:r>
    </w:p>
    <w:p w:rsidR="00137129" w:rsidRPr="00F96561" w:rsidRDefault="00780049" w:rsidP="00D70D3F">
      <w:pPr>
        <w:spacing w:line="360" w:lineRule="auto"/>
        <w:ind w:firstLineChars="200" w:firstLine="480"/>
        <w:rPr>
          <w:rFonts w:asciiTheme="minorEastAsia" w:hAnsiTheme="minorEastAsia"/>
          <w:bCs/>
          <w:sz w:val="24"/>
          <w:szCs w:val="24"/>
        </w:rPr>
      </w:pPr>
      <w:r w:rsidRPr="00D70D3F">
        <w:rPr>
          <w:rFonts w:asciiTheme="minorEastAsia" w:hAnsiTheme="minorEastAsia" w:hint="eastAsia"/>
          <w:bCs/>
          <w:sz w:val="24"/>
          <w:szCs w:val="24"/>
        </w:rPr>
        <w:t>1.</w:t>
      </w:r>
      <w:r w:rsidR="00137129" w:rsidRPr="00D70D3F">
        <w:rPr>
          <w:rFonts w:asciiTheme="minorEastAsia" w:hAnsiTheme="minorEastAsia" w:hint="eastAsia"/>
          <w:bCs/>
          <w:sz w:val="24"/>
          <w:szCs w:val="24"/>
        </w:rPr>
        <w:t>第一步</w:t>
      </w:r>
      <w:proofErr w:type="gramStart"/>
      <w:r w:rsidR="00137129" w:rsidRPr="00D70D3F">
        <w:rPr>
          <w:rFonts w:asciiTheme="minorEastAsia" w:hAnsiTheme="minorEastAsia" w:hint="eastAsia"/>
          <w:bCs/>
          <w:sz w:val="24"/>
          <w:szCs w:val="24"/>
        </w:rPr>
        <w:t>先用微信扫描</w:t>
      </w:r>
      <w:proofErr w:type="gramEnd"/>
      <w:r w:rsidR="00137129" w:rsidRPr="00D70D3F">
        <w:rPr>
          <w:rFonts w:asciiTheme="minorEastAsia" w:hAnsiTheme="minorEastAsia" w:hint="eastAsia"/>
          <w:bCs/>
          <w:sz w:val="24"/>
          <w:szCs w:val="24"/>
        </w:rPr>
        <w:t>安装“学习通”(“安卓”和“苹果”通用)，并填写户名(手机即可)及密码，注册后就可</w:t>
      </w:r>
      <w:r w:rsidR="00137129" w:rsidRPr="00F96561">
        <w:rPr>
          <w:rFonts w:asciiTheme="minorEastAsia" w:hAnsiTheme="minorEastAsia" w:hint="eastAsia"/>
          <w:bCs/>
          <w:sz w:val="24"/>
          <w:szCs w:val="24"/>
        </w:rPr>
        <w:t>以将“PC机上的慕课”转移到“手机上”。</w:t>
      </w:r>
    </w:p>
    <w:p w:rsidR="00137129" w:rsidRPr="00F96561" w:rsidRDefault="00780049" w:rsidP="00137129">
      <w:pPr>
        <w:spacing w:line="360" w:lineRule="auto"/>
        <w:ind w:firstLineChars="200" w:firstLine="480"/>
        <w:rPr>
          <w:rFonts w:asciiTheme="minorEastAsia" w:hAnsiTheme="minorEastAsia"/>
          <w:bCs/>
          <w:sz w:val="24"/>
          <w:szCs w:val="24"/>
        </w:rPr>
      </w:pPr>
      <w:r>
        <w:rPr>
          <w:rFonts w:asciiTheme="minorEastAsia" w:hAnsiTheme="minorEastAsia" w:hint="eastAsia"/>
          <w:bCs/>
          <w:sz w:val="24"/>
          <w:szCs w:val="24"/>
        </w:rPr>
        <w:t>2.</w:t>
      </w:r>
      <w:r w:rsidR="00137129" w:rsidRPr="00F96561">
        <w:rPr>
          <w:rFonts w:asciiTheme="minorEastAsia" w:hAnsiTheme="minorEastAsia" w:hint="eastAsia"/>
          <w:bCs/>
          <w:sz w:val="24"/>
          <w:szCs w:val="24"/>
        </w:rPr>
        <w:t>第二步再用刚刚安装的“移动客户端”，点击右上角的“扫一扫”或输入“邀请码(</w:t>
      </w:r>
      <w:r w:rsidR="00137129" w:rsidRPr="00F96561">
        <w:rPr>
          <w:rFonts w:asciiTheme="minorEastAsia" w:hAnsiTheme="minorEastAsia"/>
          <w:bCs/>
          <w:sz w:val="24"/>
          <w:szCs w:val="24"/>
        </w:rPr>
        <w:t>bh0634)</w:t>
      </w:r>
      <w:r w:rsidR="00137129" w:rsidRPr="00F96561">
        <w:rPr>
          <w:rFonts w:asciiTheme="minorEastAsia" w:hAnsiTheme="minorEastAsia" w:hint="eastAsia"/>
          <w:bCs/>
          <w:sz w:val="24"/>
          <w:szCs w:val="24"/>
        </w:rPr>
        <w:t>”,加入“畜产食品工艺学”课程即可。</w:t>
      </w:r>
    </w:p>
    <w:p w:rsidR="00137129" w:rsidRPr="00F96561" w:rsidRDefault="00137129" w:rsidP="00137129">
      <w:pPr>
        <w:widowControl/>
        <w:spacing w:line="360" w:lineRule="auto"/>
        <w:jc w:val="left"/>
        <w:rPr>
          <w:rFonts w:asciiTheme="minorEastAsia" w:hAnsiTheme="minorEastAsia" w:cs="宋体"/>
          <w:kern w:val="0"/>
          <w:sz w:val="24"/>
          <w:szCs w:val="24"/>
        </w:rPr>
      </w:pPr>
      <w:r w:rsidRPr="00F96561">
        <w:rPr>
          <w:rFonts w:asciiTheme="minorEastAsia" w:hAnsiTheme="minorEastAsia" w:cs="宋体"/>
          <w:noProof/>
          <w:kern w:val="0"/>
          <w:sz w:val="24"/>
          <w:szCs w:val="24"/>
        </w:rPr>
        <w:drawing>
          <wp:inline distT="0" distB="0" distL="0" distR="0">
            <wp:extent cx="1653702" cy="1590964"/>
            <wp:effectExtent l="0" t="0" r="3810" b="9525"/>
            <wp:docPr id="1" name="图片 23" descr="C:\Users\JIM\AppData\Roaming\Tencent\Users\1279246584\QQ\WinTemp\RichOle\{MV79OPA3MO5YUAXP$)_6W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AppData\Roaming\Tencent\Users\1279246584\QQ\WinTemp\RichOle\{MV79OPA3MO5YUAXP$)_6WI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8729" cy="16246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6561">
        <w:rPr>
          <w:rFonts w:asciiTheme="minorEastAsia" w:hAnsiTheme="minorEastAsia"/>
          <w:bCs/>
          <w:noProof/>
          <w:sz w:val="24"/>
          <w:szCs w:val="24"/>
        </w:rPr>
        <w:drawing>
          <wp:inline distT="0" distB="0" distL="0" distR="0">
            <wp:extent cx="1832077" cy="1482158"/>
            <wp:effectExtent l="0" t="0" r="0" b="3810"/>
            <wp:docPr id="3" name="图片 24" descr="C:\Users\JIM\AppData\Local\Temp\1505791039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IM\AppData\Local\Temp\1505791039(1)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2560" cy="1522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96561">
        <w:rPr>
          <w:rFonts w:asciiTheme="minorEastAsia" w:hAnsiTheme="minorEastAsia" w:hint="eastAsia"/>
          <w:bCs/>
          <w:sz w:val="24"/>
          <w:szCs w:val="24"/>
        </w:rPr>
        <w:t xml:space="preserve"> </w:t>
      </w:r>
      <w:r w:rsidRPr="00F96561">
        <w:rPr>
          <w:rFonts w:asciiTheme="minorEastAsia" w:hAnsiTheme="minorEastAsia"/>
          <w:b/>
          <w:bCs/>
          <w:sz w:val="24"/>
          <w:szCs w:val="24"/>
        </w:rPr>
        <w:t xml:space="preserve"> </w:t>
      </w:r>
      <w:r w:rsidRPr="00F96561">
        <w:rPr>
          <w:rFonts w:asciiTheme="minorEastAsia" w:hAnsiTheme="minorEastAsia"/>
          <w:b/>
          <w:bCs/>
          <w:noProof/>
          <w:sz w:val="24"/>
          <w:szCs w:val="24"/>
        </w:rPr>
        <w:drawing>
          <wp:inline distT="0" distB="0" distL="0" distR="0">
            <wp:extent cx="1539763" cy="1741780"/>
            <wp:effectExtent l="0" t="0" r="3810" b="0"/>
            <wp:docPr id="4" name="图片 2" descr="C:\Users\JIM\AppData\Local\Temp\1510629439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AppData\Local\Temp\1510629439(1)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3434" cy="1768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1363" w:rsidRDefault="00137129" w:rsidP="004664DF">
      <w:pPr>
        <w:spacing w:line="360" w:lineRule="auto"/>
        <w:ind w:left="6380" w:hangingChars="2900" w:hanging="6380"/>
        <w:rPr>
          <w:rFonts w:asciiTheme="minorEastAsia" w:hAnsiTheme="minorEastAsia" w:hint="eastAsia"/>
          <w:bCs/>
          <w:sz w:val="22"/>
          <w:szCs w:val="24"/>
        </w:rPr>
      </w:pPr>
      <w:r w:rsidRPr="004664DF">
        <w:rPr>
          <w:rFonts w:asciiTheme="minorEastAsia" w:hAnsiTheme="minorEastAsia" w:hint="eastAsia"/>
          <w:bCs/>
          <w:sz w:val="22"/>
          <w:szCs w:val="24"/>
        </w:rPr>
        <w:t>学习通(</w:t>
      </w:r>
      <w:proofErr w:type="gramStart"/>
      <w:r w:rsidRPr="004664DF">
        <w:rPr>
          <w:rFonts w:asciiTheme="minorEastAsia" w:hAnsiTheme="minorEastAsia" w:hint="eastAsia"/>
          <w:bCs/>
          <w:sz w:val="22"/>
          <w:szCs w:val="24"/>
        </w:rPr>
        <w:t>安卓和</w:t>
      </w:r>
      <w:proofErr w:type="gramEnd"/>
      <w:r w:rsidRPr="004664DF">
        <w:rPr>
          <w:rFonts w:asciiTheme="minorEastAsia" w:hAnsiTheme="minorEastAsia" w:hint="eastAsia"/>
          <w:bCs/>
          <w:sz w:val="22"/>
          <w:szCs w:val="24"/>
        </w:rPr>
        <w:t>苹果通用)</w:t>
      </w:r>
      <w:r w:rsidRPr="00F96561">
        <w:rPr>
          <w:rFonts w:asciiTheme="minorEastAsia" w:hAnsiTheme="minorEastAsia" w:hint="eastAsia"/>
          <w:b/>
          <w:bCs/>
          <w:sz w:val="24"/>
          <w:szCs w:val="24"/>
        </w:rPr>
        <w:t xml:space="preserve">               </w:t>
      </w:r>
      <w:r w:rsidRPr="00F96561">
        <w:rPr>
          <w:rFonts w:asciiTheme="minorEastAsia" w:hAnsiTheme="minorEastAsia"/>
          <w:b/>
          <w:bCs/>
          <w:sz w:val="24"/>
          <w:szCs w:val="24"/>
        </w:rPr>
        <w:t xml:space="preserve">       </w:t>
      </w:r>
      <w:r w:rsidRPr="00F96561">
        <w:rPr>
          <w:rFonts w:asciiTheme="minorEastAsia" w:hAnsiTheme="minorEastAsia" w:hint="eastAsia"/>
          <w:b/>
          <w:bCs/>
          <w:sz w:val="24"/>
          <w:szCs w:val="24"/>
        </w:rPr>
        <w:t xml:space="preserve"> </w:t>
      </w:r>
      <w:r w:rsidR="00A71363">
        <w:rPr>
          <w:rFonts w:asciiTheme="minorEastAsia" w:hAnsiTheme="minorEastAsia" w:hint="eastAsia"/>
          <w:b/>
          <w:bCs/>
          <w:sz w:val="24"/>
          <w:szCs w:val="24"/>
        </w:rPr>
        <w:t xml:space="preserve">      </w:t>
      </w:r>
      <w:r w:rsidRPr="004664DF">
        <w:rPr>
          <w:rFonts w:asciiTheme="minorEastAsia" w:hAnsiTheme="minorEastAsia" w:hint="eastAsia"/>
          <w:bCs/>
          <w:sz w:val="22"/>
          <w:szCs w:val="24"/>
        </w:rPr>
        <w:t>畜产课程联盟二维码</w:t>
      </w:r>
    </w:p>
    <w:p w:rsidR="00C57231" w:rsidRPr="004664DF" w:rsidRDefault="00137129" w:rsidP="00A71363">
      <w:pPr>
        <w:spacing w:line="360" w:lineRule="auto"/>
        <w:ind w:leftChars="2924" w:left="6360" w:hangingChars="100" w:hanging="220"/>
        <w:rPr>
          <w:rFonts w:asciiTheme="minorEastAsia" w:hAnsiTheme="minorEastAsia"/>
          <w:b/>
          <w:bCs/>
          <w:sz w:val="22"/>
          <w:szCs w:val="24"/>
        </w:rPr>
      </w:pPr>
      <w:r w:rsidRPr="004664DF">
        <w:rPr>
          <w:rFonts w:asciiTheme="minorEastAsia" w:hAnsiTheme="minorEastAsia" w:hint="eastAsia"/>
          <w:bCs/>
          <w:sz w:val="22"/>
          <w:szCs w:val="24"/>
        </w:rPr>
        <w:t>(邀请码bh0634)</w:t>
      </w:r>
    </w:p>
    <w:sectPr w:rsidR="00C57231" w:rsidRPr="004664DF" w:rsidSect="00AF74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170" w:rsidRDefault="00733170" w:rsidP="007A66AD">
      <w:r>
        <w:separator/>
      </w:r>
    </w:p>
  </w:endnote>
  <w:endnote w:type="continuationSeparator" w:id="0">
    <w:p w:rsidR="00733170" w:rsidRDefault="00733170" w:rsidP="007A6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170" w:rsidRDefault="00733170" w:rsidP="007A66AD">
      <w:r>
        <w:separator/>
      </w:r>
    </w:p>
  </w:footnote>
  <w:footnote w:type="continuationSeparator" w:id="0">
    <w:p w:rsidR="00733170" w:rsidRDefault="00733170" w:rsidP="007A66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D786C"/>
    <w:rsid w:val="00001AE5"/>
    <w:rsid w:val="00095B65"/>
    <w:rsid w:val="000F7593"/>
    <w:rsid w:val="00137129"/>
    <w:rsid w:val="00292575"/>
    <w:rsid w:val="002C7AE2"/>
    <w:rsid w:val="002F3AEC"/>
    <w:rsid w:val="002F7388"/>
    <w:rsid w:val="0037738C"/>
    <w:rsid w:val="003802DF"/>
    <w:rsid w:val="004664DF"/>
    <w:rsid w:val="004F42FB"/>
    <w:rsid w:val="0053055D"/>
    <w:rsid w:val="00573BBB"/>
    <w:rsid w:val="00733170"/>
    <w:rsid w:val="00757A20"/>
    <w:rsid w:val="00780049"/>
    <w:rsid w:val="007A66AD"/>
    <w:rsid w:val="007C562B"/>
    <w:rsid w:val="008A5F7C"/>
    <w:rsid w:val="008E0F81"/>
    <w:rsid w:val="00965E06"/>
    <w:rsid w:val="009E0AAC"/>
    <w:rsid w:val="00A71363"/>
    <w:rsid w:val="00AF747E"/>
    <w:rsid w:val="00B33449"/>
    <w:rsid w:val="00B564E3"/>
    <w:rsid w:val="00B5740B"/>
    <w:rsid w:val="00B6251D"/>
    <w:rsid w:val="00B8717B"/>
    <w:rsid w:val="00BD66CA"/>
    <w:rsid w:val="00C028D5"/>
    <w:rsid w:val="00C12A25"/>
    <w:rsid w:val="00C16B81"/>
    <w:rsid w:val="00C57231"/>
    <w:rsid w:val="00D360EF"/>
    <w:rsid w:val="00D70D3F"/>
    <w:rsid w:val="00DA335F"/>
    <w:rsid w:val="00E56D9F"/>
    <w:rsid w:val="00E91B0A"/>
    <w:rsid w:val="00EC1B83"/>
    <w:rsid w:val="00F2369B"/>
    <w:rsid w:val="00F640A9"/>
    <w:rsid w:val="00F96561"/>
    <w:rsid w:val="00FD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78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786C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7A66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A66A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A66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A66AD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E91B0A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91B0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</dc:creator>
  <cp:lastModifiedBy>Administrator</cp:lastModifiedBy>
  <cp:revision>14</cp:revision>
  <dcterms:created xsi:type="dcterms:W3CDTF">2017-11-20T07:13:00Z</dcterms:created>
  <dcterms:modified xsi:type="dcterms:W3CDTF">2017-12-05T01:40:00Z</dcterms:modified>
</cp:coreProperties>
</file>