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22C" w:rsidRPr="00B65633" w:rsidRDefault="005B422C" w:rsidP="005B422C">
      <w:pPr>
        <w:widowControl/>
        <w:adjustRightInd w:val="0"/>
        <w:snapToGrid w:val="0"/>
        <w:spacing w:line="540" w:lineRule="exact"/>
        <w:jc w:val="center"/>
        <w:rPr>
          <w:rFonts w:ascii="黑体" w:eastAsia="黑体" w:hAnsi="黑体" w:cs="Arial"/>
          <w:kern w:val="0"/>
          <w:sz w:val="28"/>
          <w:szCs w:val="28"/>
        </w:rPr>
      </w:pPr>
      <w:bookmarkStart w:id="0" w:name="_GoBack"/>
      <w:r>
        <w:rPr>
          <w:rFonts w:ascii="黑体" w:eastAsia="黑体" w:hAnsi="黑体" w:cs="Arial" w:hint="eastAsia"/>
          <w:kern w:val="0"/>
          <w:sz w:val="28"/>
          <w:szCs w:val="28"/>
        </w:rPr>
        <w:t>2022年新生程序设计</w:t>
      </w:r>
      <w:proofErr w:type="gramStart"/>
      <w:r>
        <w:rPr>
          <w:rFonts w:ascii="黑体" w:eastAsia="黑体" w:hAnsi="黑体" w:cs="Arial" w:hint="eastAsia"/>
          <w:kern w:val="0"/>
          <w:sz w:val="28"/>
          <w:szCs w:val="28"/>
        </w:rPr>
        <w:t>天梯赛</w:t>
      </w:r>
      <w:proofErr w:type="gramEnd"/>
      <w:r>
        <w:fldChar w:fldCharType="begin"/>
      </w:r>
      <w:r>
        <w:instrText xml:space="preserve"> HYPERLINK "https://gplt.patest.cn/regulation" \l "%E5%91%BD%E9%A2%98%E4%B8%8E%E7%AB%9E%E8%B5%9B%E8%AF%84%E5%88%86" </w:instrText>
      </w:r>
      <w:r>
        <w:fldChar w:fldCharType="separate"/>
      </w:r>
      <w:r w:rsidRPr="00B65633">
        <w:rPr>
          <w:rFonts w:ascii="黑体" w:eastAsia="黑体" w:hAnsi="黑体" w:cs="Arial"/>
          <w:kern w:val="0"/>
          <w:sz w:val="28"/>
          <w:szCs w:val="28"/>
        </w:rPr>
        <w:t>命题与竞赛评分</w:t>
      </w:r>
      <w:r>
        <w:rPr>
          <w:rFonts w:ascii="黑体" w:eastAsia="黑体" w:hAnsi="黑体" w:cs="Arial"/>
          <w:kern w:val="0"/>
          <w:sz w:val="28"/>
          <w:szCs w:val="28"/>
        </w:rPr>
        <w:fldChar w:fldCharType="end"/>
      </w:r>
    </w:p>
    <w:bookmarkEnd w:id="0"/>
    <w:p w:rsidR="005B422C" w:rsidRPr="00B65633" w:rsidRDefault="005B422C" w:rsidP="005B422C">
      <w:pPr>
        <w:widowControl/>
        <w:numPr>
          <w:ilvl w:val="0"/>
          <w:numId w:val="1"/>
        </w:numPr>
        <w:tabs>
          <w:tab w:val="left" w:pos="993"/>
        </w:tabs>
        <w:adjustRightInd w:val="0"/>
        <w:snapToGrid w:val="0"/>
        <w:spacing w:line="540" w:lineRule="exact"/>
        <w:ind w:left="0" w:firstLineChars="200" w:firstLine="560"/>
        <w:rPr>
          <w:rFonts w:ascii="宋体" w:eastAsia="宋体" w:hAnsi="宋体"/>
          <w:sz w:val="28"/>
          <w:szCs w:val="28"/>
        </w:rPr>
      </w:pPr>
      <w:r w:rsidRPr="00B65633">
        <w:rPr>
          <w:rFonts w:ascii="宋体" w:eastAsia="宋体" w:hAnsi="宋体"/>
          <w:sz w:val="28"/>
          <w:szCs w:val="28"/>
        </w:rPr>
        <w:t>竞赛题目分3个梯级：</w:t>
      </w:r>
    </w:p>
    <w:p w:rsidR="005B422C" w:rsidRPr="00B65633" w:rsidRDefault="005B422C" w:rsidP="005B422C">
      <w:pPr>
        <w:pStyle w:val="a3"/>
        <w:widowControl/>
        <w:numPr>
          <w:ilvl w:val="0"/>
          <w:numId w:val="2"/>
        </w:numPr>
        <w:tabs>
          <w:tab w:val="left" w:pos="993"/>
        </w:tabs>
        <w:adjustRightInd w:val="0"/>
        <w:snapToGrid w:val="0"/>
        <w:spacing w:line="540" w:lineRule="exact"/>
        <w:ind w:left="0" w:firstLine="560"/>
        <w:rPr>
          <w:rFonts w:ascii="宋体" w:eastAsia="宋体" w:hAnsi="宋体"/>
          <w:sz w:val="28"/>
          <w:szCs w:val="28"/>
        </w:rPr>
      </w:pPr>
      <w:proofErr w:type="gramStart"/>
      <w:r w:rsidRPr="00B65633">
        <w:rPr>
          <w:rFonts w:ascii="宋体" w:eastAsia="宋体" w:hAnsi="宋体"/>
          <w:sz w:val="28"/>
          <w:szCs w:val="28"/>
        </w:rPr>
        <w:t>基础级设8道</w:t>
      </w:r>
      <w:proofErr w:type="gramEnd"/>
      <w:r w:rsidRPr="00B65633">
        <w:rPr>
          <w:rFonts w:ascii="宋体" w:eastAsia="宋体" w:hAnsi="宋体"/>
          <w:sz w:val="28"/>
          <w:szCs w:val="28"/>
        </w:rPr>
        <w:t>题，其中5分、10分、15分、20分的题各2道，满分为 100分；</w:t>
      </w:r>
    </w:p>
    <w:p w:rsidR="005B422C" w:rsidRPr="00B65633" w:rsidRDefault="005B422C" w:rsidP="005B422C">
      <w:pPr>
        <w:pStyle w:val="a3"/>
        <w:widowControl/>
        <w:numPr>
          <w:ilvl w:val="0"/>
          <w:numId w:val="2"/>
        </w:numPr>
        <w:tabs>
          <w:tab w:val="left" w:pos="993"/>
        </w:tabs>
        <w:adjustRightInd w:val="0"/>
        <w:snapToGrid w:val="0"/>
        <w:spacing w:line="540" w:lineRule="exact"/>
        <w:ind w:left="0" w:firstLine="560"/>
        <w:rPr>
          <w:rFonts w:ascii="宋体" w:eastAsia="宋体" w:hAnsi="宋体"/>
          <w:sz w:val="28"/>
          <w:szCs w:val="28"/>
        </w:rPr>
      </w:pPr>
      <w:r w:rsidRPr="00B65633">
        <w:rPr>
          <w:rFonts w:ascii="宋体" w:eastAsia="宋体" w:hAnsi="宋体"/>
          <w:sz w:val="28"/>
          <w:szCs w:val="28"/>
        </w:rPr>
        <w:t>进阶级设4</w:t>
      </w:r>
      <w:r>
        <w:rPr>
          <w:rFonts w:ascii="宋体" w:eastAsia="宋体" w:hAnsi="宋体" w:hint="eastAsia"/>
          <w:sz w:val="28"/>
          <w:szCs w:val="28"/>
        </w:rPr>
        <w:t>道</w:t>
      </w:r>
      <w:r w:rsidRPr="00B65633">
        <w:rPr>
          <w:rFonts w:ascii="宋体" w:eastAsia="宋体" w:hAnsi="宋体"/>
          <w:sz w:val="28"/>
          <w:szCs w:val="28"/>
        </w:rPr>
        <w:t>题，每道题25分，满分为100分；</w:t>
      </w:r>
    </w:p>
    <w:p w:rsidR="005B422C" w:rsidRPr="00B65633" w:rsidRDefault="005B422C" w:rsidP="005B422C">
      <w:pPr>
        <w:pStyle w:val="a3"/>
        <w:widowControl/>
        <w:numPr>
          <w:ilvl w:val="0"/>
          <w:numId w:val="2"/>
        </w:numPr>
        <w:tabs>
          <w:tab w:val="left" w:pos="993"/>
        </w:tabs>
        <w:adjustRightInd w:val="0"/>
        <w:snapToGrid w:val="0"/>
        <w:spacing w:line="540" w:lineRule="exact"/>
        <w:ind w:left="0" w:firstLine="560"/>
        <w:rPr>
          <w:rFonts w:ascii="宋体" w:eastAsia="宋体" w:hAnsi="宋体"/>
          <w:sz w:val="28"/>
          <w:szCs w:val="28"/>
        </w:rPr>
      </w:pPr>
      <w:proofErr w:type="gramStart"/>
      <w:r w:rsidRPr="00B65633">
        <w:rPr>
          <w:rFonts w:ascii="宋体" w:eastAsia="宋体" w:hAnsi="宋体"/>
          <w:sz w:val="28"/>
          <w:szCs w:val="28"/>
        </w:rPr>
        <w:t>登顶级设</w:t>
      </w:r>
      <w:proofErr w:type="gramEnd"/>
      <w:r w:rsidRPr="00B65633">
        <w:rPr>
          <w:rFonts w:ascii="宋体" w:eastAsia="宋体" w:hAnsi="宋体"/>
          <w:sz w:val="28"/>
          <w:szCs w:val="28"/>
        </w:rPr>
        <w:t>3道题，每道题30分，满分为90分。</w:t>
      </w:r>
    </w:p>
    <w:p w:rsidR="005B422C" w:rsidRPr="00B65633" w:rsidRDefault="005B422C" w:rsidP="005B422C">
      <w:pPr>
        <w:widowControl/>
        <w:numPr>
          <w:ilvl w:val="0"/>
          <w:numId w:val="1"/>
        </w:numPr>
        <w:tabs>
          <w:tab w:val="left" w:pos="993"/>
        </w:tabs>
        <w:adjustRightInd w:val="0"/>
        <w:snapToGrid w:val="0"/>
        <w:spacing w:line="540" w:lineRule="exact"/>
        <w:ind w:left="0" w:firstLineChars="200" w:firstLine="560"/>
        <w:rPr>
          <w:rFonts w:ascii="宋体" w:eastAsia="宋体" w:hAnsi="宋体"/>
          <w:sz w:val="28"/>
          <w:szCs w:val="28"/>
        </w:rPr>
      </w:pPr>
      <w:r w:rsidRPr="00B65633">
        <w:rPr>
          <w:rFonts w:ascii="宋体" w:eastAsia="宋体" w:hAnsi="宋体"/>
          <w:sz w:val="28"/>
          <w:szCs w:val="28"/>
        </w:rPr>
        <w:t>参赛队员必须独立按照严格的输入输出要求提交每一题的解题程序。程序须经过若干测试用例的测试，每个测试用例分配一定分数。每题的得分为通过的测试用例得分之和；整场比赛得分为各题得分之</w:t>
      </w:r>
      <w:proofErr w:type="gramStart"/>
      <w:r w:rsidRPr="00B65633">
        <w:rPr>
          <w:rFonts w:ascii="宋体" w:eastAsia="宋体" w:hAnsi="宋体"/>
          <w:sz w:val="28"/>
          <w:szCs w:val="28"/>
        </w:rPr>
        <w:t>和</w:t>
      </w:r>
      <w:proofErr w:type="gramEnd"/>
      <w:r w:rsidRPr="00B65633">
        <w:rPr>
          <w:rFonts w:ascii="宋体" w:eastAsia="宋体" w:hAnsi="宋体"/>
          <w:sz w:val="28"/>
          <w:szCs w:val="28"/>
        </w:rPr>
        <w:t>。可以反复提交，</w:t>
      </w:r>
      <w:proofErr w:type="gramStart"/>
      <w:r w:rsidRPr="00B65633">
        <w:rPr>
          <w:rFonts w:ascii="宋体" w:eastAsia="宋体" w:hAnsi="宋体"/>
          <w:sz w:val="28"/>
          <w:szCs w:val="28"/>
        </w:rPr>
        <w:t>取最高</w:t>
      </w:r>
      <w:proofErr w:type="gramEnd"/>
      <w:r w:rsidRPr="00B65633">
        <w:rPr>
          <w:rFonts w:ascii="宋体" w:eastAsia="宋体" w:hAnsi="宋体"/>
          <w:sz w:val="28"/>
          <w:szCs w:val="28"/>
        </w:rPr>
        <w:t>分，提交错误不扣分。</w:t>
      </w:r>
    </w:p>
    <w:p w:rsidR="005B422C" w:rsidRPr="00B65633" w:rsidRDefault="005B422C" w:rsidP="005B422C">
      <w:pPr>
        <w:widowControl/>
        <w:numPr>
          <w:ilvl w:val="0"/>
          <w:numId w:val="1"/>
        </w:numPr>
        <w:tabs>
          <w:tab w:val="left" w:pos="993"/>
        </w:tabs>
        <w:adjustRightInd w:val="0"/>
        <w:snapToGrid w:val="0"/>
        <w:spacing w:line="540" w:lineRule="exact"/>
        <w:ind w:left="0" w:firstLineChars="200" w:firstLine="560"/>
        <w:rPr>
          <w:rFonts w:ascii="宋体" w:eastAsia="宋体" w:hAnsi="宋体" w:cs="Arial"/>
          <w:kern w:val="0"/>
          <w:sz w:val="28"/>
          <w:szCs w:val="28"/>
        </w:rPr>
      </w:pPr>
      <w:r w:rsidRPr="00B65633">
        <w:rPr>
          <w:rFonts w:ascii="宋体" w:eastAsia="宋体" w:hAnsi="宋体" w:cs="Arial"/>
          <w:kern w:val="0"/>
          <w:sz w:val="28"/>
          <w:szCs w:val="28"/>
        </w:rPr>
        <w:t>参赛队员可以在比赛中的任何时刻尝试解决任何梯级的题目。但只有当一支队伍的基础题总分超过800分时，其本队进</w:t>
      </w:r>
      <w:proofErr w:type="gramStart"/>
      <w:r w:rsidRPr="00B65633">
        <w:rPr>
          <w:rFonts w:ascii="宋体" w:eastAsia="宋体" w:hAnsi="宋体" w:cs="Arial"/>
          <w:kern w:val="0"/>
          <w:sz w:val="28"/>
          <w:szCs w:val="28"/>
        </w:rPr>
        <w:t>阶部分</w:t>
      </w:r>
      <w:proofErr w:type="gramEnd"/>
      <w:r w:rsidRPr="00B65633">
        <w:rPr>
          <w:rFonts w:ascii="宋体" w:eastAsia="宋体" w:hAnsi="宋体" w:cs="Arial"/>
          <w:kern w:val="0"/>
          <w:sz w:val="28"/>
          <w:szCs w:val="28"/>
        </w:rPr>
        <w:t>的题目分数才被判为有效。只有当其</w:t>
      </w:r>
      <w:proofErr w:type="gramStart"/>
      <w:r w:rsidRPr="00B65633">
        <w:rPr>
          <w:rFonts w:ascii="宋体" w:eastAsia="宋体" w:hAnsi="宋体" w:cs="Arial"/>
          <w:kern w:val="0"/>
          <w:sz w:val="28"/>
          <w:szCs w:val="28"/>
        </w:rPr>
        <w:t>进阶题总分</w:t>
      </w:r>
      <w:proofErr w:type="gramEnd"/>
      <w:r w:rsidRPr="00B65633">
        <w:rPr>
          <w:rFonts w:ascii="宋体" w:eastAsia="宋体" w:hAnsi="宋体" w:cs="Arial"/>
          <w:kern w:val="0"/>
          <w:sz w:val="28"/>
          <w:szCs w:val="28"/>
        </w:rPr>
        <w:t>超过400分时，其本队登顶部分的题目分数才被判为有效。</w:t>
      </w:r>
    </w:p>
    <w:p w:rsidR="005B422C" w:rsidRPr="00B65633" w:rsidRDefault="005B422C" w:rsidP="005B422C">
      <w:pPr>
        <w:widowControl/>
        <w:numPr>
          <w:ilvl w:val="0"/>
          <w:numId w:val="1"/>
        </w:numPr>
        <w:tabs>
          <w:tab w:val="left" w:pos="993"/>
        </w:tabs>
        <w:adjustRightInd w:val="0"/>
        <w:snapToGrid w:val="0"/>
        <w:spacing w:line="540" w:lineRule="exact"/>
        <w:ind w:left="0" w:firstLineChars="200" w:firstLine="560"/>
        <w:rPr>
          <w:rFonts w:ascii="宋体" w:eastAsia="宋体" w:hAnsi="宋体" w:cs="Arial"/>
          <w:kern w:val="0"/>
          <w:sz w:val="28"/>
          <w:szCs w:val="28"/>
        </w:rPr>
      </w:pPr>
      <w:r w:rsidRPr="00B65633">
        <w:rPr>
          <w:rFonts w:ascii="宋体" w:eastAsia="宋体" w:hAnsi="宋体" w:cs="Arial"/>
          <w:kern w:val="0"/>
          <w:sz w:val="28"/>
          <w:szCs w:val="28"/>
        </w:rPr>
        <w:t>赛题的解答提交后由评分系统即时评出得分，并及时通知参赛队员。系统可能的反馈信息包括：</w:t>
      </w:r>
    </w:p>
    <w:tbl>
      <w:tblPr>
        <w:tblW w:w="8903" w:type="dxa"/>
        <w:jc w:val="center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2"/>
        <w:gridCol w:w="7501"/>
      </w:tblGrid>
      <w:tr w:rsidR="005B422C" w:rsidRPr="00B65633" w:rsidTr="002D7152">
        <w:trPr>
          <w:tblHeader/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结果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说明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等待评测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评测系统还没有评测到这个提交，请稍候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正在评测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评测系统正在评测，稍候会有结果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编译错误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您提交的代码无法完成编译，点击“编译错误”可以看到编译器输出的错误信息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答案正确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恭喜！您通过了这道题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部分正确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您的代码只通过了部分测试点，请继续努力！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格式错误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您的程序输出的格式不符合要求（比如空格和换行与要求不一致）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答案错误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您的程序未能对评测系统的数据返回正确的结果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运行超时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您的程序未能在规定时间内运行结束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内存超限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您的程序使用了超过限制的内存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lastRenderedPageBreak/>
              <w:t>异常退出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您的程序运行时发生了错误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返回非零</w:t>
            </w:r>
            <w:proofErr w:type="gramEnd"/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您的程序结束时返回值非 0，如果使用 C 或 C++ 语言要保证 </w:t>
            </w:r>
            <w:proofErr w:type="spellStart"/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int</w:t>
            </w:r>
            <w:proofErr w:type="spellEnd"/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main 函数最终 return 0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浮点错误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您的程序运行时发生浮点错误，比如遇到了除以 0 的情况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段错误</w:t>
            </w:r>
            <w:proofErr w:type="gramEnd"/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您的程序发生段错误，可能是数组越界，堆栈溢出（比如，递归调用层数太多）等情况引起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多种错误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您的程序对不同的测试点出现不同的错误</w:t>
            </w:r>
          </w:p>
        </w:tc>
      </w:tr>
      <w:tr w:rsidR="005B422C" w:rsidRPr="00B65633" w:rsidTr="002D7152">
        <w:trPr>
          <w:jc w:val="center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内部错误</w:t>
            </w:r>
          </w:p>
        </w:tc>
        <w:tc>
          <w:tcPr>
            <w:tcW w:w="7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5B422C" w:rsidRPr="00B65633" w:rsidRDefault="005B422C" w:rsidP="002D7152">
            <w:pPr>
              <w:widowControl/>
              <w:snapToGrid w:val="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65633">
              <w:rPr>
                <w:rFonts w:ascii="宋体" w:eastAsia="宋体" w:hAnsi="宋体" w:cs="宋体"/>
                <w:kern w:val="0"/>
                <w:sz w:val="24"/>
                <w:szCs w:val="24"/>
              </w:rPr>
              <w:t>评测系统发生内部错误，无法评测。工作人员会努力排查此种错误</w:t>
            </w:r>
          </w:p>
        </w:tc>
      </w:tr>
    </w:tbl>
    <w:p w:rsidR="005B422C" w:rsidRPr="00B65633" w:rsidRDefault="005B422C" w:rsidP="005B422C">
      <w:pPr>
        <w:widowControl/>
        <w:numPr>
          <w:ilvl w:val="0"/>
          <w:numId w:val="1"/>
        </w:numPr>
        <w:tabs>
          <w:tab w:val="clear" w:pos="720"/>
          <w:tab w:val="num" w:pos="993"/>
        </w:tabs>
        <w:adjustRightInd w:val="0"/>
        <w:snapToGrid w:val="0"/>
        <w:spacing w:line="540" w:lineRule="exact"/>
        <w:ind w:left="0" w:firstLineChars="200" w:firstLine="560"/>
        <w:rPr>
          <w:rFonts w:ascii="宋体" w:eastAsia="宋体" w:hAnsi="宋体" w:cs="Arial"/>
          <w:kern w:val="0"/>
          <w:sz w:val="28"/>
          <w:szCs w:val="28"/>
        </w:rPr>
      </w:pPr>
      <w:r w:rsidRPr="00B65633">
        <w:rPr>
          <w:rFonts w:ascii="宋体" w:eastAsia="宋体" w:hAnsi="宋体" w:cs="Arial"/>
          <w:kern w:val="0"/>
          <w:sz w:val="28"/>
          <w:szCs w:val="28"/>
        </w:rPr>
        <w:t>参赛队员有权利通过竞赛</w:t>
      </w:r>
      <w:r w:rsidRPr="00B65633">
        <w:rPr>
          <w:rFonts w:ascii="宋体" w:eastAsia="宋体" w:hAnsi="宋体" w:cs="Arial" w:hint="eastAsia"/>
          <w:kern w:val="0"/>
          <w:sz w:val="28"/>
          <w:szCs w:val="28"/>
        </w:rPr>
        <w:t>组委会</w:t>
      </w:r>
      <w:r w:rsidRPr="00B65633">
        <w:rPr>
          <w:rFonts w:ascii="宋体" w:eastAsia="宋体" w:hAnsi="宋体" w:cs="Arial"/>
          <w:kern w:val="0"/>
          <w:sz w:val="28"/>
          <w:szCs w:val="28"/>
        </w:rPr>
        <w:t>指定的工作人员提交解释请求，针对试题描述中的不明确或错误的部分提问。如果竞赛</w:t>
      </w:r>
      <w:r w:rsidRPr="00B65633">
        <w:rPr>
          <w:rFonts w:ascii="宋体" w:eastAsia="宋体" w:hAnsi="宋体" w:cs="Arial" w:hint="eastAsia"/>
          <w:kern w:val="0"/>
          <w:sz w:val="28"/>
          <w:szCs w:val="28"/>
        </w:rPr>
        <w:t>组委会</w:t>
      </w:r>
      <w:r w:rsidRPr="00B65633">
        <w:rPr>
          <w:rFonts w:ascii="宋体" w:eastAsia="宋体" w:hAnsi="宋体" w:cs="Arial"/>
          <w:kern w:val="0"/>
          <w:sz w:val="28"/>
          <w:szCs w:val="28"/>
        </w:rPr>
        <w:t>确认试题中确实存在不明确或错误的部分，将会做出更正等相应处理，并通告所有参赛队伍。</w:t>
      </w:r>
    </w:p>
    <w:p w:rsidR="005B422C" w:rsidRPr="00B65633" w:rsidRDefault="005B422C" w:rsidP="005B422C">
      <w:pPr>
        <w:widowControl/>
        <w:numPr>
          <w:ilvl w:val="0"/>
          <w:numId w:val="1"/>
        </w:numPr>
        <w:tabs>
          <w:tab w:val="clear" w:pos="720"/>
          <w:tab w:val="num" w:pos="993"/>
        </w:tabs>
        <w:adjustRightInd w:val="0"/>
        <w:snapToGrid w:val="0"/>
        <w:spacing w:line="540" w:lineRule="exact"/>
        <w:ind w:left="0" w:firstLineChars="200" w:firstLine="560"/>
        <w:rPr>
          <w:rFonts w:ascii="宋体" w:eastAsia="宋体" w:hAnsi="宋体" w:cs="Arial"/>
          <w:kern w:val="0"/>
          <w:sz w:val="28"/>
          <w:szCs w:val="28"/>
        </w:rPr>
      </w:pPr>
      <w:r w:rsidRPr="00B65633">
        <w:rPr>
          <w:rFonts w:ascii="宋体" w:eastAsia="宋体" w:hAnsi="宋体" w:cs="Arial"/>
          <w:kern w:val="0"/>
          <w:sz w:val="28"/>
          <w:szCs w:val="28"/>
        </w:rPr>
        <w:t>参赛队伍首先根据所有队员的总有效得分进行排名。在决定获奖队伍时，如果多支队伍总有效分相同，则根据其最高级别的有效分进行排名；若还有并列，则根据其最高级别完整解决问题的总个数进行排名；若仍然并列，则获得并列名次。</w:t>
      </w:r>
    </w:p>
    <w:p w:rsidR="005B422C" w:rsidRPr="00B65633" w:rsidRDefault="005B422C" w:rsidP="005B422C">
      <w:pPr>
        <w:widowControl/>
        <w:numPr>
          <w:ilvl w:val="0"/>
          <w:numId w:val="1"/>
        </w:numPr>
        <w:tabs>
          <w:tab w:val="clear" w:pos="720"/>
          <w:tab w:val="num" w:pos="993"/>
        </w:tabs>
        <w:adjustRightInd w:val="0"/>
        <w:snapToGrid w:val="0"/>
        <w:spacing w:line="540" w:lineRule="exact"/>
        <w:ind w:left="0" w:firstLineChars="200" w:firstLine="560"/>
        <w:rPr>
          <w:rFonts w:ascii="宋体" w:eastAsia="宋体" w:hAnsi="宋体" w:cs="Arial"/>
          <w:kern w:val="0"/>
          <w:sz w:val="28"/>
          <w:szCs w:val="28"/>
        </w:rPr>
      </w:pPr>
      <w:r w:rsidRPr="00B65633">
        <w:rPr>
          <w:rFonts w:ascii="宋体" w:eastAsia="宋体" w:hAnsi="宋体" w:cs="Arial"/>
          <w:kern w:val="0"/>
          <w:sz w:val="28"/>
          <w:szCs w:val="28"/>
        </w:rPr>
        <w:t>参赛队员的个人排名由其个人获得的总分决定。在决定“个人特等奖”时，若出现总分并列，则按最高级别得分排名；若仍然并列，则按最高级别完整解决问题的个数进行排名；若仍然并列，则按系统记录的最后一次提交时间进行排名，快者为王。其他队员的排名由个人的总有效得分决定，同分则获得并列排名。</w:t>
      </w:r>
    </w:p>
    <w:p w:rsidR="00166F72" w:rsidRPr="005B422C" w:rsidRDefault="00166F72"/>
    <w:sectPr w:rsidR="00166F72" w:rsidRPr="005B42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A02D4A"/>
    <w:multiLevelType w:val="multilevel"/>
    <w:tmpl w:val="66E4B7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8AC5E05"/>
    <w:multiLevelType w:val="hybridMultilevel"/>
    <w:tmpl w:val="3DCACDD0"/>
    <w:lvl w:ilvl="0" w:tplc="04090003">
      <w:start w:val="1"/>
      <w:numFmt w:val="bullet"/>
      <w:lvlText w:val=""/>
      <w:lvlJc w:val="left"/>
      <w:pPr>
        <w:ind w:left="228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7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9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4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revisionView w:markup="0" w:comments="0" w:insDel="0" w:formatting="0" w:inkAnnotations="0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22C"/>
    <w:rsid w:val="00166F72"/>
    <w:rsid w:val="005B4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2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422C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2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422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195</Words>
  <Characters>1116</Characters>
  <Application>Microsoft Office Word</Application>
  <DocSecurity>0</DocSecurity>
  <Lines>9</Lines>
  <Paragraphs>2</Paragraphs>
  <ScaleCrop>false</ScaleCrop>
  <Company/>
  <LinksUpToDate>false</LinksUpToDate>
  <CharactersWithSpaces>1309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2022-11-23T07:27:00Z</dcterms:created>
  <dcterms:modified xsi:type="dcterms:W3CDTF">2022-11-23T07:28:00Z</dcterms:modified>
</cp:coreProperties>
</file>