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轻工业大学体育管理系统</w:t>
      </w:r>
    </w:p>
    <w:p>
      <w:pPr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学生志愿选课流程手册</w:t>
      </w:r>
    </w:p>
    <w:p>
      <w:pPr>
        <w:numPr>
          <w:ilvl w:val="0"/>
          <w:numId w:val="1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登录网址：http://zpe.zzuli.edu.cn/eams</w:t>
      </w:r>
    </w:p>
    <w:p>
      <w:pPr>
        <w:numPr>
          <w:ilvl w:val="0"/>
          <w:numId w:val="0"/>
        </w:numPr>
        <w:ind w:firstLine="420" w:firstLine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在浏览器中，输入http://zpe.zzuli.edu.cn/eams 进入如下页面。</w:t>
      </w:r>
    </w:p>
    <w:p>
      <w:pPr>
        <w:numPr>
          <w:ilvl w:val="0"/>
          <w:numId w:val="0"/>
        </w:numPr>
        <w:jc w:val="both"/>
        <w:rPr>
          <w:rFonts w:hint="eastAsia"/>
          <w:sz w:val="28"/>
          <w:szCs w:val="28"/>
          <w:lang w:val="en-US" w:eastAsia="zh-CN"/>
        </w:rPr>
      </w:pPr>
      <w:bookmarkStart w:id="0" w:name="_GoBack"/>
      <w:bookmarkEnd w:id="0"/>
      <w:r>
        <w:drawing>
          <wp:inline distT="0" distB="0" distL="114300" distR="114300">
            <wp:extent cx="5271135" cy="2112645"/>
            <wp:effectExtent l="0" t="0" r="5715" b="1905"/>
            <wp:docPr id="1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112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首页界面。</w:t>
      </w:r>
    </w:p>
    <w:p>
      <w:pPr>
        <w:numPr>
          <w:ilvl w:val="0"/>
          <w:numId w:val="0"/>
        </w:numPr>
        <w:ind w:firstLine="42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登录之后，进入如下界面。</w:t>
      </w:r>
    </w:p>
    <w:p>
      <w:pPr>
        <w:numPr>
          <w:ilvl w:val="0"/>
          <w:numId w:val="0"/>
        </w:numPr>
        <w:ind w:left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5264785" cy="2778760"/>
            <wp:effectExtent l="0" t="0" r="12065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77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选课流程</w:t>
      </w:r>
    </w:p>
    <w:p>
      <w:pPr>
        <w:numPr>
          <w:ilvl w:val="0"/>
          <w:numId w:val="2"/>
        </w:numPr>
        <w:ind w:leftChars="0" w:firstLine="42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鼠标放置在“我的”按钮上，弹出下滑菜单，点击“选课”菜单。</w:t>
      </w:r>
    </w:p>
    <w:p>
      <w:pPr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5266055" cy="1624965"/>
            <wp:effectExtent l="0" t="0" r="10795" b="133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624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ind w:left="0" w:leftChars="0" w:firstLine="42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点击选课之后，跳转到如下界面。点击“进入选课”按钮。</w:t>
      </w:r>
    </w:p>
    <w:p>
      <w:pPr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5264150" cy="1602105"/>
            <wp:effectExtent l="0" t="0" r="12700" b="1714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ind w:left="0" w:leftChars="0" w:firstLine="42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点击“进入选课”按钮，跳转到如下界面。请在“可选课程”列表里，选择相应的老师，点击“选课按钮”。</w:t>
      </w:r>
    </w:p>
    <w:p>
      <w:pPr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5269865" cy="1874520"/>
            <wp:effectExtent l="0" t="0" r="6985" b="1143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87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420" w:leftChars="0" w:firstLine="42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点击选课按钮之后，系统提示如下界面，选择第一志愿，，点击“确定”按钮</w:t>
      </w:r>
    </w:p>
    <w:p>
      <w:pPr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5270500" cy="2242185"/>
            <wp:effectExtent l="0" t="0" r="6350" b="5715"/>
            <wp:docPr id="1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4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ind w:left="0" w:leftChars="0" w:firstLine="42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点击确定后，系统提示“再选一个志愿”，点击确定。</w:t>
      </w:r>
    </w:p>
    <w:p>
      <w:pPr>
        <w:numPr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4714875" cy="1809750"/>
            <wp:effectExtent l="0" t="0" r="9525" b="0"/>
            <wp:docPr id="1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numId w:val="0"/>
        </w:numPr>
        <w:ind w:firstLine="42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5、选择另外一门课程，选择第二志愿。点击确定按钮。</w:t>
      </w:r>
    </w:p>
    <w:p>
      <w:pPr>
        <w:numPr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5067300" cy="2581275"/>
            <wp:effectExtent l="0" t="0" r="0" b="9525"/>
            <wp:docPr id="1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67300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numId w:val="0"/>
        </w:numPr>
        <w:ind w:firstLine="42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6、提示是否提交，点击确定。</w:t>
      </w:r>
    </w:p>
    <w:p>
      <w:pPr>
        <w:numPr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4848225" cy="1457325"/>
            <wp:effectExtent l="0" t="0" r="9525" b="9525"/>
            <wp:docPr id="1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482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numId w:val="0"/>
        </w:numPr>
        <w:ind w:firstLine="42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7、提示选课成功</w:t>
      </w:r>
    </w:p>
    <w:p>
      <w:pPr>
        <w:numPr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5271135" cy="1579245"/>
            <wp:effectExtent l="0" t="0" r="5715" b="1905"/>
            <wp:docPr id="16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57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>
      <w:pPr>
        <w:numPr>
          <w:numId w:val="0"/>
        </w:numPr>
        <w:ind w:left="420" w:left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8、选课成功的课程，可在“已选列表”里查看。</w:t>
      </w:r>
    </w:p>
    <w:p>
      <w:pPr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drawing>
          <wp:inline distT="0" distB="0" distL="114300" distR="114300">
            <wp:extent cx="5262245" cy="1252220"/>
            <wp:effectExtent l="0" t="0" r="14605" b="5080"/>
            <wp:docPr id="17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8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125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9.如果退课。会将两个志愿两门课程全部推掉，重新进入选课界面，重新选课选志愿。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817F601"/>
    <w:multiLevelType w:val="multilevel"/>
    <w:tmpl w:val="A817F60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  <w:lvl w:ilvl="1" w:tentative="0">
      <w:start w:val="1"/>
      <w:numFmt w:val="decimal"/>
      <w:suff w:val="nothing"/>
      <w:lvlText w:val="%2．"/>
      <w:lvlJc w:val="left"/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rPr>
        <w:rFonts w:hint="eastAsia"/>
      </w:rPr>
    </w:lvl>
  </w:abstractNum>
  <w:abstractNum w:abstractNumId="1">
    <w:nsid w:val="CA693876"/>
    <w:multiLevelType w:val="singleLevel"/>
    <w:tmpl w:val="CA69387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486DB3"/>
    <w:rsid w:val="217A6B91"/>
    <w:rsid w:val="2B58224A"/>
    <w:rsid w:val="3BBB3ADC"/>
    <w:rsid w:val="3D456721"/>
    <w:rsid w:val="3FF955B6"/>
    <w:rsid w:val="424D27A1"/>
    <w:rsid w:val="5A446861"/>
    <w:rsid w:val="60BB1E7C"/>
    <w:rsid w:val="77CA419F"/>
    <w:rsid w:val="7A1D2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2020-05-11T14:36:00Z</dcterms:created>
  <dc:creator>mykun</dc:creator>
  <cp:lastModifiedBy>只取一瓢</cp:lastModifiedBy>
  <dcterms:modified xsi:type="dcterms:W3CDTF">2020-09-18T07:07:48Z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