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0E5BB">
      <w:pPr>
        <w:pStyle w:val="2"/>
        <w:bidi w:val="0"/>
        <w:jc w:val="center"/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</w:pPr>
      <w:bookmarkStart w:id="0" w:name="_Toc19882"/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学生课程</w:t>
      </w:r>
      <w:bookmarkStart w:id="3" w:name="_GoBack"/>
      <w:bookmarkEnd w:id="3"/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学习操作指南</w:t>
      </w:r>
    </w:p>
    <w:p w14:paraId="5EC4C79F">
      <w:pPr>
        <w:pStyle w:val="3"/>
        <w:numPr>
          <w:ilvl w:val="0"/>
          <w:numId w:val="1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下载超星萤火虫</w:t>
      </w:r>
    </w:p>
    <w:p w14:paraId="3E5A1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学生学习</w:t>
      </w:r>
      <w:r>
        <w:rPr>
          <w:rFonts w:hint="eastAsia" w:ascii="宋体" w:hAnsi="宋体" w:eastAsia="宋体" w:cs="宋体"/>
          <w:sz w:val="28"/>
          <w:szCs w:val="28"/>
        </w:rPr>
        <w:t>需使用“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超星萤火虫</w:t>
      </w:r>
      <w:r>
        <w:rPr>
          <w:rFonts w:hint="eastAsia" w:ascii="宋体" w:hAnsi="宋体" w:eastAsia="宋体" w:cs="宋体"/>
          <w:sz w:val="28"/>
          <w:szCs w:val="28"/>
        </w:rPr>
        <w:t>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App</w:t>
      </w:r>
      <w:r>
        <w:rPr>
          <w:rFonts w:hint="eastAsia" w:ascii="宋体" w:hAnsi="宋体" w:eastAsia="宋体" w:cs="宋体"/>
          <w:sz w:val="28"/>
          <w:szCs w:val="28"/>
        </w:rPr>
        <w:t xml:space="preserve">，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用户</w:t>
      </w:r>
      <w:r>
        <w:rPr>
          <w:rFonts w:hint="eastAsia" w:ascii="宋体" w:hAnsi="宋体" w:eastAsia="宋体" w:cs="宋体"/>
          <w:sz w:val="28"/>
          <w:szCs w:val="28"/>
        </w:rPr>
        <w:t>可在【App Store】或【应用市场】中搜索“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超星萤火虫</w:t>
      </w:r>
      <w:r>
        <w:rPr>
          <w:rFonts w:hint="eastAsia" w:ascii="宋体" w:hAnsi="宋体" w:eastAsia="宋体" w:cs="宋体"/>
          <w:sz w:val="28"/>
          <w:szCs w:val="28"/>
        </w:rPr>
        <w:t>”下载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或扫描下方二维码下载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2CA55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1068070" cy="1068070"/>
            <wp:effectExtent l="0" t="0" r="17780" b="17780"/>
            <wp:docPr id="6" name="图片 6" descr="ori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origi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0CF81">
      <w:pPr>
        <w:pStyle w:val="3"/>
        <w:numPr>
          <w:ilvl w:val="0"/>
          <w:numId w:val="1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注册与登录</w:t>
      </w:r>
      <w:bookmarkEnd w:id="0"/>
      <w:bookmarkStart w:id="1" w:name="_Toc25240"/>
    </w:p>
    <w:p w14:paraId="463AD6D6">
      <w:pPr>
        <w:pStyle w:val="3"/>
        <w:numPr>
          <w:ilvl w:val="0"/>
          <w:numId w:val="0"/>
        </w:numPr>
      </w:pPr>
      <w:r>
        <w:rPr>
          <w:rFonts w:hint="eastAsia"/>
          <w:lang w:val="en-US" w:eastAsia="zh-CN"/>
        </w:rPr>
        <w:t>（一）</w:t>
      </w:r>
      <w:r>
        <w:t>新用户注册</w:t>
      </w:r>
    </w:p>
    <w:p w14:paraId="2EDC2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点击“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手机号登录</w:t>
      </w:r>
      <w:r>
        <w:rPr>
          <w:rFonts w:hint="eastAsia" w:ascii="宋体" w:hAnsi="宋体" w:eastAsia="宋体" w:cs="宋体"/>
          <w:sz w:val="28"/>
          <w:szCs w:val="28"/>
        </w:rPr>
        <w:t>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-“手机号注册”</w:t>
      </w:r>
      <w:r>
        <w:rPr>
          <w:rFonts w:hint="eastAsia" w:ascii="宋体" w:hAnsi="宋体" w:eastAsia="宋体" w:cs="宋体"/>
          <w:sz w:val="28"/>
          <w:szCs w:val="28"/>
        </w:rPr>
        <w:t>，填写手机号并获取验证码。成功接收验证码后，设置密码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点击“下一步”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提示单位验证界面。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注意：正确将手机和学校信息绑定后方能正常学习，请在单位填写处搜本校UC码：2156，待学校信息弹出后选择即可，请勿跳过）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之后请填写正确的学号，即可完成注册。</w:t>
      </w:r>
    </w:p>
    <w:p w14:paraId="7A664095">
      <w:pPr>
        <w:pStyle w:val="20"/>
        <w:jc w:val="center"/>
      </w:pPr>
      <w:r>
        <w:rPr>
          <w:rFonts w:hint="eastAsia"/>
        </w:rPr>
        <w:drawing>
          <wp:inline distT="0" distB="0" distL="0" distR="0">
            <wp:extent cx="2295525" cy="2505075"/>
            <wp:effectExtent l="0" t="0" r="9525" b="9525"/>
            <wp:docPr id="8132031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03139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94" b="37108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drawing>
          <wp:inline distT="0" distB="0" distL="0" distR="0">
            <wp:extent cx="2300605" cy="2473325"/>
            <wp:effectExtent l="0" t="0" r="4445" b="3175"/>
            <wp:docPr id="85521966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219661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8" b="47507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1FC39">
      <w:pPr>
        <w:pStyle w:val="3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（二）登录</w:t>
      </w:r>
      <w:bookmarkEnd w:id="1"/>
    </w:p>
    <w:p w14:paraId="3905B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</w:pPr>
      <w:r>
        <w:rPr>
          <w:rFonts w:hint="eastAsia" w:ascii="宋体" w:hAnsi="宋体" w:eastAsia="宋体" w:cs="宋体"/>
          <w:sz w:val="28"/>
          <w:szCs w:val="28"/>
        </w:rPr>
        <w:t xml:space="preserve">点击萤火虫 APP 图标，打开应用。若已注册，请在登录页面输入手机号，点击“获取验证码”并填写收到的验证码完成登录；也可选择使用账号密码、学习通账号一键登录。 </w:t>
      </w:r>
    </w:p>
    <w:p w14:paraId="555D291A">
      <w:pPr>
        <w:pStyle w:val="3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（三）账号检查</w:t>
      </w:r>
    </w:p>
    <w:p w14:paraId="33214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登录后，请再次检查账号绑定情况。点击萤火虫App左上角横线处，点击头像。进入后点击“头像处”-“绑定单位”查看学校和学号绑定情况。若页面中出现学校名及当前学号，则代表手机号与学号已成功绑定。需强调，由于课程成绩归属以学号为准，专升本、校内学号有变更的用户，请务必将目前使用的学号与手机号绑定。若未出现相关信息，请点击下方【添加单位】进行学号添加，添加学号后请左滑最新单位信息设置其为显示单位。待信息完善后方可学习。</w:t>
      </w:r>
    </w:p>
    <w:p w14:paraId="39AFB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1895475" cy="3868420"/>
            <wp:effectExtent l="0" t="0" r="9525" b="1778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8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37690" cy="3884930"/>
            <wp:effectExtent l="0" t="0" r="10160" b="127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388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E8524">
      <w:pPr>
        <w:pStyle w:val="3"/>
        <w:numPr>
          <w:ilvl w:val="0"/>
          <w:numId w:val="0"/>
        </w:numPr>
        <w:rPr>
          <w:rFonts w:hint="eastAsia"/>
          <w:lang w:val="en-US" w:eastAsia="zh-CN"/>
        </w:rPr>
      </w:pPr>
      <w:bookmarkStart w:id="2" w:name="_Toc24567"/>
      <w:r>
        <w:rPr>
          <w:rFonts w:hint="eastAsia"/>
          <w:lang w:val="en-US" w:eastAsia="zh-CN"/>
        </w:rPr>
        <w:t>（四）学习课程</w:t>
      </w:r>
      <w:bookmarkEnd w:id="2"/>
    </w:p>
    <w:p w14:paraId="117FA787">
      <w:pPr>
        <w:pStyle w:val="21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登录后，点击页面对话栏，输入并发送“我的课程”字样，即可进入课程空间。或点击页面左上方横线，点击个人头像后在个人空间的“课程”模块进入。</w:t>
      </w:r>
    </w:p>
    <w:p w14:paraId="419A8E56">
      <w:pPr>
        <w:pStyle w:val="21"/>
        <w:outlineLvl w:val="9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在“我学的课”模块中找自己名下的课程，点击课程封面，即可进入课程。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在学校规定的学习时间内，可根据自己的安排，进入课程打开章节列表完成各课程任务点（视频+章节测验）的学习，并在考试时间内完成考试。</w:t>
      </w:r>
      <w:r>
        <w:rPr>
          <w:rFonts w:hint="eastAsia" w:ascii="宋体" w:hAnsi="宋体" w:eastAsia="宋体" w:cs="宋体"/>
          <w:color w:val="FF0000"/>
          <w:kern w:val="2"/>
          <w:sz w:val="28"/>
          <w:szCs w:val="28"/>
          <w:lang w:val="en-US" w:eastAsia="zh-CN" w:bidi="ar-SA"/>
        </w:rPr>
        <w:t>（超出规定时间的学习和考试成绩将不被记录）。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需注意，考试有任务点完成要求，需要关注学习通知和系统提示，以免无法考试（下图为示例）。</w:t>
      </w:r>
    </w:p>
    <w:p w14:paraId="05ACD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2706370" cy="3696335"/>
            <wp:effectExtent l="0" t="0" r="17780" b="1841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369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39670" cy="3706495"/>
            <wp:effectExtent l="0" t="0" r="17780" b="825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9670" cy="370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59380" cy="1563370"/>
            <wp:effectExtent l="0" t="0" r="7620" b="17780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59380" cy="156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882D05"/>
    <w:multiLevelType w:val="singleLevel"/>
    <w:tmpl w:val="5C882D0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F46"/>
    <w:rsid w:val="00050F46"/>
    <w:rsid w:val="00090F20"/>
    <w:rsid w:val="000A4954"/>
    <w:rsid w:val="000C0C6F"/>
    <w:rsid w:val="000C49A1"/>
    <w:rsid w:val="0042297B"/>
    <w:rsid w:val="00440543"/>
    <w:rsid w:val="004B2E92"/>
    <w:rsid w:val="00563F88"/>
    <w:rsid w:val="00626C39"/>
    <w:rsid w:val="006D521D"/>
    <w:rsid w:val="00700B78"/>
    <w:rsid w:val="0071005F"/>
    <w:rsid w:val="0071485F"/>
    <w:rsid w:val="007E70B5"/>
    <w:rsid w:val="007F0D61"/>
    <w:rsid w:val="008E2E99"/>
    <w:rsid w:val="00994665"/>
    <w:rsid w:val="00995789"/>
    <w:rsid w:val="00A077BF"/>
    <w:rsid w:val="00A802E4"/>
    <w:rsid w:val="00BD7123"/>
    <w:rsid w:val="00BE1A35"/>
    <w:rsid w:val="00CB5039"/>
    <w:rsid w:val="00EB284D"/>
    <w:rsid w:val="00EB2B9C"/>
    <w:rsid w:val="00ED4EA2"/>
    <w:rsid w:val="00F0246B"/>
    <w:rsid w:val="00F0603D"/>
    <w:rsid w:val="00FE6141"/>
    <w:rsid w:val="07D51C04"/>
    <w:rsid w:val="102B4AAC"/>
    <w:rsid w:val="11986CDA"/>
    <w:rsid w:val="1AE23954"/>
    <w:rsid w:val="23AE04FC"/>
    <w:rsid w:val="30377376"/>
    <w:rsid w:val="36FD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 w:after="240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qFormat/>
    <w:uiPriority w:val="9"/>
    <w:pPr>
      <w:widowControl/>
      <w:spacing w:before="240" w:after="240"/>
      <w:jc w:val="left"/>
      <w:outlineLvl w:val="1"/>
    </w:pPr>
    <w:rPr>
      <w:rFonts w:ascii="宋体" w:hAnsi="宋体" w:eastAsia="微软雅黑" w:cs="宋体"/>
      <w:b/>
      <w:bCs/>
      <w:kern w:val="0"/>
      <w:sz w:val="28"/>
      <w:szCs w:val="36"/>
    </w:rPr>
  </w:style>
  <w:style w:type="paragraph" w:styleId="4">
    <w:name w:val="heading 3"/>
    <w:unhideWhenUsed/>
    <w:qFormat/>
    <w:uiPriority w:val="9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6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 2"/>
    <w:basedOn w:val="5"/>
    <w:semiHidden/>
    <w:unhideWhenUsed/>
    <w:qFormat/>
    <w:uiPriority w:val="99"/>
    <w:pPr>
      <w:ind w:firstLine="420" w:firstLineChars="200"/>
    </w:p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character" w:customStyle="1" w:styleId="15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article_title"/>
    <w:basedOn w:val="12"/>
    <w:qFormat/>
    <w:uiPriority w:val="0"/>
  </w:style>
  <w:style w:type="character" w:customStyle="1" w:styleId="18">
    <w:name w:val="wp_visitcount"/>
    <w:basedOn w:val="12"/>
    <w:qFormat/>
    <w:uiPriority w:val="0"/>
  </w:style>
  <w:style w:type="character" w:customStyle="1" w:styleId="19">
    <w:name w:val="日期 Char"/>
    <w:basedOn w:val="12"/>
    <w:link w:val="6"/>
    <w:semiHidden/>
    <w:qFormat/>
    <w:uiPriority w:val="99"/>
  </w:style>
  <w:style w:type="paragraph" w:customStyle="1" w:styleId="20">
    <w:name w:val="2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styleId="21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749</Words>
  <Characters>765</Characters>
  <Lines>1</Lines>
  <Paragraphs>1</Paragraphs>
  <TotalTime>41</TotalTime>
  <ScaleCrop>false</ScaleCrop>
  <LinksUpToDate>false</LinksUpToDate>
  <CharactersWithSpaces>771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2020-09-07T10:39:00Z</dcterms:created>
  <dc:creator>NTKO</dc:creator>
  <cp:lastModifiedBy>Never say never</cp:lastModifiedBy>
  <dcterms:modified xsi:type="dcterms:W3CDTF">2026-09-04T09:08:38Z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32DCCCF18EA64B2A8CF76E3F7255075C_13</vt:lpwstr>
  </property>
  <property fmtid="{D5CDD505-2E9C-101B-9397-08002B2CF9AE}" pid="4" name="KSOTemplateDocerSaveRecord">
    <vt:lpwstr>eyJoZGlkIjoiOGZiMzc5ZDEwNDg3MWFlMDNhYjcyZTUxMjcyMTY0NGMiLCJ1c2VySWQiOiIzMTg3MTE0NTYifQ==</vt:lpwstr>
  </property>
</Properties>
</file>